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80" w:rsidRPr="00C61954" w:rsidRDefault="00B43180" w:rsidP="00B43180">
      <w:pPr>
        <w:widowControl/>
        <w:spacing w:line="300" w:lineRule="atLeast"/>
        <w:jc w:val="center"/>
        <w:rPr>
          <w:rFonts w:ascii="微软雅黑" w:eastAsia="微软雅黑" w:hAnsi="微软雅黑"/>
          <w:b/>
          <w:kern w:val="0"/>
          <w:sz w:val="32"/>
          <w:szCs w:val="32"/>
        </w:rPr>
      </w:pPr>
      <w:bookmarkStart w:id="0" w:name="_GoBack"/>
      <w:r w:rsidRPr="00C61954">
        <w:rPr>
          <w:rFonts w:ascii="微软雅黑" w:eastAsia="微软雅黑" w:hAnsi="微软雅黑"/>
          <w:b/>
          <w:kern w:val="0"/>
          <w:sz w:val="36"/>
          <w:szCs w:val="32"/>
        </w:rPr>
        <w:t>《</w:t>
      </w:r>
      <w:r w:rsidRPr="00C61954">
        <w:rPr>
          <w:rFonts w:ascii="微软雅黑" w:eastAsia="微软雅黑" w:hAnsi="微软雅黑" w:hint="eastAsia"/>
          <w:b/>
          <w:kern w:val="0"/>
          <w:sz w:val="36"/>
          <w:szCs w:val="32"/>
        </w:rPr>
        <w:t>文献检索与利用</w:t>
      </w:r>
      <w:r w:rsidRPr="00C61954">
        <w:rPr>
          <w:rFonts w:ascii="微软雅黑" w:eastAsia="微软雅黑" w:hAnsi="微软雅黑"/>
          <w:b/>
          <w:kern w:val="0"/>
          <w:sz w:val="36"/>
          <w:szCs w:val="32"/>
        </w:rPr>
        <w:t>》教学大纲</w:t>
      </w:r>
    </w:p>
    <w:bookmarkEnd w:id="0"/>
    <w:p w:rsidR="00B43180" w:rsidRDefault="00B43180" w:rsidP="00B43180">
      <w:pPr>
        <w:ind w:firstLineChars="200" w:firstLine="422"/>
        <w:rPr>
          <w:rFonts w:hint="eastAsia"/>
          <w:b/>
        </w:rPr>
      </w:pPr>
    </w:p>
    <w:p w:rsidR="00B43180" w:rsidRPr="0072096E" w:rsidRDefault="00B43180" w:rsidP="00B43180">
      <w:pPr>
        <w:rPr>
          <w:rFonts w:ascii="微软雅黑" w:eastAsia="微软雅黑" w:hAnsi="微软雅黑"/>
          <w:szCs w:val="21"/>
        </w:rPr>
      </w:pPr>
      <w:r w:rsidRPr="0072096E">
        <w:rPr>
          <w:rFonts w:ascii="微软雅黑" w:eastAsia="微软雅黑" w:hAnsi="微软雅黑"/>
          <w:b/>
          <w:szCs w:val="21"/>
        </w:rPr>
        <w:t>课程编号：</w:t>
      </w:r>
      <w:r w:rsidRPr="0072096E">
        <w:rPr>
          <w:rFonts w:ascii="微软雅黑" w:eastAsia="微软雅黑" w:hAnsi="微软雅黑" w:hint="eastAsia"/>
          <w:szCs w:val="21"/>
        </w:rPr>
        <w:t>00004011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 w:rsidRPr="0072096E">
        <w:rPr>
          <w:rFonts w:ascii="微软雅黑" w:eastAsia="微软雅黑" w:hAnsi="微软雅黑"/>
          <w:b/>
          <w:bCs/>
          <w:szCs w:val="21"/>
        </w:rPr>
        <w:t>课程名称</w:t>
      </w:r>
      <w:r w:rsidRPr="0072096E">
        <w:rPr>
          <w:rFonts w:ascii="微软雅黑" w:eastAsia="微软雅黑" w:hAnsi="微软雅黑"/>
          <w:bCs/>
          <w:szCs w:val="21"/>
        </w:rPr>
        <w:t>：</w:t>
      </w:r>
      <w:r w:rsidRPr="0072096E">
        <w:rPr>
          <w:rFonts w:ascii="微软雅黑" w:eastAsia="微软雅黑" w:hAnsi="微软雅黑"/>
          <w:szCs w:val="21"/>
        </w:rPr>
        <w:t>《</w:t>
      </w:r>
      <w:r w:rsidRPr="0072096E">
        <w:rPr>
          <w:rFonts w:ascii="微软雅黑" w:eastAsia="微软雅黑" w:hAnsi="微软雅黑" w:hint="eastAsia"/>
          <w:szCs w:val="21"/>
        </w:rPr>
        <w:t>文献检索与利用</w:t>
      </w:r>
      <w:r w:rsidRPr="0072096E">
        <w:rPr>
          <w:rFonts w:ascii="微软雅黑" w:eastAsia="微软雅黑" w:hAnsi="微软雅黑"/>
          <w:szCs w:val="21"/>
        </w:rPr>
        <w:t>》/ Information Retrieval and Utilization</w:t>
      </w:r>
      <w:r w:rsidRPr="0072096E">
        <w:rPr>
          <w:rFonts w:ascii="微软雅黑" w:eastAsia="微软雅黑" w:hAnsi="微软雅黑"/>
          <w:b/>
          <w:bCs/>
          <w:szCs w:val="21"/>
        </w:rPr>
        <w:t xml:space="preserve">        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/>
          <w:bCs/>
          <w:szCs w:val="21"/>
        </w:rPr>
      </w:pPr>
      <w:r w:rsidRPr="0072096E">
        <w:rPr>
          <w:rFonts w:ascii="微软雅黑" w:eastAsia="微软雅黑" w:hAnsi="微软雅黑"/>
          <w:b/>
          <w:bCs/>
          <w:szCs w:val="21"/>
        </w:rPr>
        <w:t>学    分</w:t>
      </w:r>
      <w:r w:rsidRPr="0072096E">
        <w:rPr>
          <w:rFonts w:ascii="微软雅黑" w:eastAsia="微软雅黑" w:hAnsi="微软雅黑"/>
          <w:bCs/>
          <w:szCs w:val="21"/>
        </w:rPr>
        <w:t>：</w:t>
      </w:r>
      <w:r w:rsidRPr="0072096E">
        <w:rPr>
          <w:rFonts w:ascii="微软雅黑" w:eastAsia="微软雅黑" w:hAnsi="微软雅黑" w:hint="eastAsia"/>
          <w:b/>
          <w:bCs/>
          <w:szCs w:val="21"/>
        </w:rPr>
        <w:t>1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 w:hint="eastAsia"/>
          <w:bCs/>
          <w:szCs w:val="21"/>
        </w:rPr>
      </w:pPr>
      <w:r w:rsidRPr="0072096E">
        <w:rPr>
          <w:rFonts w:ascii="微软雅黑" w:eastAsia="微软雅黑" w:hAnsi="微软雅黑" w:hint="eastAsia"/>
          <w:b/>
          <w:bCs/>
          <w:szCs w:val="21"/>
        </w:rPr>
        <w:t>总</w:t>
      </w:r>
      <w:r w:rsidRPr="0072096E">
        <w:rPr>
          <w:rFonts w:ascii="微软雅黑" w:eastAsia="微软雅黑" w:hAnsi="微软雅黑"/>
          <w:b/>
          <w:bCs/>
          <w:szCs w:val="21"/>
        </w:rPr>
        <w:t>学时</w:t>
      </w:r>
      <w:r w:rsidRPr="0072096E">
        <w:rPr>
          <w:rFonts w:ascii="微软雅黑" w:eastAsia="微软雅黑" w:hAnsi="微软雅黑"/>
          <w:bCs/>
          <w:szCs w:val="21"/>
        </w:rPr>
        <w:t>：</w:t>
      </w:r>
      <w:r w:rsidRPr="0072096E">
        <w:rPr>
          <w:rFonts w:ascii="微软雅黑" w:eastAsia="微软雅黑" w:hAnsi="微软雅黑" w:hint="eastAsia"/>
          <w:b/>
          <w:bCs/>
          <w:szCs w:val="21"/>
        </w:rPr>
        <w:t>16</w:t>
      </w:r>
      <w:r w:rsidRPr="0072096E">
        <w:rPr>
          <w:rFonts w:ascii="微软雅黑" w:eastAsia="微软雅黑" w:hAnsi="微软雅黑" w:hint="eastAsia"/>
          <w:bCs/>
          <w:szCs w:val="21"/>
        </w:rPr>
        <w:t>学时</w:t>
      </w:r>
      <w:r w:rsidRPr="0072096E">
        <w:rPr>
          <w:rFonts w:ascii="微软雅黑" w:eastAsia="微软雅黑" w:hAnsi="微软雅黑"/>
          <w:szCs w:val="21"/>
        </w:rPr>
        <w:t>（</w:t>
      </w:r>
      <w:r w:rsidRPr="0072096E">
        <w:rPr>
          <w:rFonts w:ascii="微软雅黑" w:eastAsia="微软雅黑" w:hAnsi="微软雅黑" w:hint="eastAsia"/>
          <w:szCs w:val="21"/>
        </w:rPr>
        <w:t>其中</w:t>
      </w:r>
      <w:r w:rsidRPr="0072096E">
        <w:rPr>
          <w:rFonts w:ascii="微软雅黑" w:eastAsia="微软雅黑" w:hAnsi="微软雅黑"/>
          <w:bCs/>
          <w:szCs w:val="21"/>
        </w:rPr>
        <w:t>上机</w:t>
      </w:r>
      <w:r w:rsidRPr="0072096E">
        <w:rPr>
          <w:rFonts w:ascii="微软雅黑" w:eastAsia="微软雅黑" w:hAnsi="微软雅黑"/>
          <w:b/>
          <w:bCs/>
          <w:szCs w:val="21"/>
        </w:rPr>
        <w:t>:</w:t>
      </w:r>
      <w:r w:rsidRPr="0072096E">
        <w:rPr>
          <w:rFonts w:ascii="微软雅黑" w:eastAsia="微软雅黑" w:hAnsi="微软雅黑" w:hint="eastAsia"/>
          <w:b/>
          <w:bCs/>
          <w:szCs w:val="21"/>
        </w:rPr>
        <w:t xml:space="preserve"> 4</w:t>
      </w:r>
      <w:r w:rsidRPr="0072096E">
        <w:rPr>
          <w:rFonts w:ascii="微软雅黑" w:eastAsia="微软雅黑" w:hAnsi="微软雅黑" w:hint="eastAsia"/>
          <w:bCs/>
          <w:szCs w:val="21"/>
        </w:rPr>
        <w:t>学时</w:t>
      </w:r>
      <w:r w:rsidRPr="0072096E">
        <w:rPr>
          <w:rFonts w:ascii="微软雅黑" w:eastAsia="微软雅黑" w:hAnsi="微软雅黑"/>
          <w:bCs/>
          <w:szCs w:val="21"/>
        </w:rPr>
        <w:t xml:space="preserve"> ）</w:t>
      </w:r>
    </w:p>
    <w:p w:rsidR="00B43180" w:rsidRPr="0072096E" w:rsidRDefault="00B43180" w:rsidP="00B43180">
      <w:pPr>
        <w:widowControl/>
        <w:spacing w:line="400" w:lineRule="exact"/>
        <w:jc w:val="left"/>
        <w:rPr>
          <w:rFonts w:ascii="微软雅黑" w:eastAsia="微软雅黑" w:hAnsi="微软雅黑"/>
          <w:bCs/>
          <w:szCs w:val="21"/>
        </w:rPr>
      </w:pPr>
      <w:r w:rsidRPr="0072096E">
        <w:rPr>
          <w:rFonts w:ascii="微软雅黑" w:eastAsia="微软雅黑" w:hAnsi="微软雅黑" w:hint="eastAsia"/>
          <w:b/>
          <w:szCs w:val="21"/>
        </w:rPr>
        <w:t>课程性质</w:t>
      </w:r>
      <w:r w:rsidRPr="0072096E">
        <w:rPr>
          <w:rFonts w:ascii="微软雅黑" w:eastAsia="微软雅黑" w:hAnsi="微软雅黑" w:hint="eastAsia"/>
          <w:szCs w:val="21"/>
        </w:rPr>
        <w:t>：必修课</w:t>
      </w:r>
    </w:p>
    <w:p w:rsidR="00B43180" w:rsidRPr="0072096E" w:rsidRDefault="00B43180" w:rsidP="00B43180">
      <w:pPr>
        <w:widowControl/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 w:rsidRPr="0072096E">
        <w:rPr>
          <w:rFonts w:ascii="微软雅黑" w:eastAsia="微软雅黑" w:hAnsi="微软雅黑"/>
          <w:b/>
          <w:szCs w:val="21"/>
        </w:rPr>
        <w:t>一、课程</w:t>
      </w:r>
      <w:r w:rsidRPr="0072096E">
        <w:rPr>
          <w:rFonts w:ascii="微软雅黑" w:eastAsia="微软雅黑" w:hAnsi="微软雅黑"/>
          <w:b/>
          <w:bCs/>
          <w:szCs w:val="21"/>
        </w:rPr>
        <w:t>性质</w:t>
      </w:r>
      <w:r w:rsidRPr="0072096E">
        <w:rPr>
          <w:rFonts w:ascii="微软雅黑" w:eastAsia="微软雅黑" w:hAnsi="微软雅黑"/>
          <w:b/>
          <w:szCs w:val="21"/>
        </w:rPr>
        <w:t>、目的与任务</w:t>
      </w:r>
    </w:p>
    <w:p w:rsidR="00B43180" w:rsidRPr="0072096E" w:rsidRDefault="00B43180" w:rsidP="00B43180">
      <w:pPr>
        <w:pStyle w:val="a3"/>
        <w:ind w:firstLine="440"/>
        <w:rPr>
          <w:rFonts w:ascii="微软雅黑" w:eastAsia="微软雅黑" w:hAnsi="微软雅黑" w:hint="eastAsia"/>
          <w:szCs w:val="21"/>
        </w:rPr>
      </w:pPr>
      <w:r w:rsidRPr="0072096E">
        <w:rPr>
          <w:rFonts w:ascii="微软雅黑" w:eastAsia="微软雅黑" w:hAnsi="微软雅黑" w:hint="eastAsia"/>
          <w:szCs w:val="21"/>
        </w:rPr>
        <w:t>《文献检索与利用》课是提升学生信息素养，掌握文献信息检索的基本理论、基本知识和基本技能，通过国内外主要文献信息检索系统从文献信息源中获取知识、信息和情报的一门科学方法和实践技能的公共基础必修课程。</w:t>
      </w:r>
    </w:p>
    <w:p w:rsidR="00B43180" w:rsidRPr="0072096E" w:rsidRDefault="00B43180" w:rsidP="00B43180">
      <w:pPr>
        <w:rPr>
          <w:rFonts w:ascii="微软雅黑" w:eastAsia="微软雅黑" w:hAnsi="微软雅黑" w:hint="eastAsia"/>
          <w:color w:val="000000"/>
          <w:szCs w:val="21"/>
        </w:rPr>
      </w:pPr>
      <w:r w:rsidRPr="0072096E">
        <w:rPr>
          <w:rFonts w:ascii="微软雅黑" w:eastAsia="微软雅黑" w:hAnsi="微软雅黑" w:hint="eastAsia"/>
          <w:szCs w:val="21"/>
        </w:rPr>
        <w:t xml:space="preserve"> </w:t>
      </w:r>
      <w:r w:rsidRPr="0072096E">
        <w:rPr>
          <w:rFonts w:ascii="微软雅黑" w:eastAsia="微软雅黑" w:hAnsi="微软雅黑"/>
          <w:szCs w:val="21"/>
        </w:rPr>
        <w:t xml:space="preserve">   </w:t>
      </w:r>
      <w:r w:rsidRPr="0072096E">
        <w:rPr>
          <w:rFonts w:ascii="微软雅黑" w:eastAsia="微软雅黑" w:hAnsi="微软雅黑" w:hint="eastAsia"/>
          <w:szCs w:val="21"/>
        </w:rPr>
        <w:t>本课程的教学任务是：使学生在了解文献检索的基本概念、原理、方法和技术的基础上，熟悉掌握有关商业经济类文献数据库及其检索特点、检索方法，此外，还需要了解和掌握有关的网络文献资源（尤其是各类OA资源）的分布及检索、信息资源及检索的评价，掌握基本的信息</w:t>
      </w:r>
      <w:r w:rsidRPr="0072096E">
        <w:rPr>
          <w:rFonts w:ascii="微软雅黑" w:eastAsia="微软雅黑" w:hAnsi="微软雅黑"/>
          <w:color w:val="000000"/>
          <w:szCs w:val="21"/>
        </w:rPr>
        <w:t>收集、整理、加工和利用</w:t>
      </w:r>
      <w:r w:rsidRPr="0072096E">
        <w:rPr>
          <w:rFonts w:ascii="微软雅黑" w:eastAsia="微软雅黑" w:hAnsi="微软雅黑" w:hint="eastAsia"/>
          <w:szCs w:val="21"/>
        </w:rPr>
        <w:t>的技能</w:t>
      </w:r>
      <w:r w:rsidRPr="0072096E">
        <w:rPr>
          <w:rFonts w:ascii="微软雅黑" w:eastAsia="微软雅黑" w:hAnsi="微软雅黑" w:hint="eastAsia"/>
          <w:color w:val="000000"/>
          <w:szCs w:val="21"/>
        </w:rPr>
        <w:t>。</w:t>
      </w:r>
    </w:p>
    <w:p w:rsidR="00B43180" w:rsidRPr="0072096E" w:rsidRDefault="00B43180" w:rsidP="00B43180">
      <w:pPr>
        <w:ind w:firstLineChars="200" w:firstLine="420"/>
        <w:rPr>
          <w:rFonts w:ascii="微软雅黑" w:eastAsia="微软雅黑" w:hAnsi="微软雅黑" w:hint="eastAsia"/>
          <w:szCs w:val="21"/>
        </w:rPr>
      </w:pPr>
      <w:r w:rsidRPr="0072096E">
        <w:rPr>
          <w:rFonts w:ascii="微软雅黑" w:eastAsia="微软雅黑" w:hAnsi="微软雅黑"/>
          <w:szCs w:val="21"/>
        </w:rPr>
        <w:t>本课程的教学</w:t>
      </w:r>
      <w:r w:rsidRPr="0072096E">
        <w:rPr>
          <w:rFonts w:ascii="微软雅黑" w:eastAsia="微软雅黑" w:hAnsi="微软雅黑" w:hint="eastAsia"/>
          <w:color w:val="000000"/>
          <w:szCs w:val="21"/>
        </w:rPr>
        <w:t>目的是：</w:t>
      </w:r>
      <w:r w:rsidRPr="0072096E">
        <w:rPr>
          <w:rFonts w:ascii="微软雅黑" w:eastAsia="微软雅黑" w:hAnsi="微软雅黑"/>
          <w:color w:val="000000"/>
          <w:szCs w:val="21"/>
        </w:rPr>
        <w:t>通过教学和实践，使学生</w:t>
      </w:r>
      <w:r w:rsidRPr="0072096E">
        <w:rPr>
          <w:rFonts w:ascii="微软雅黑" w:eastAsia="微软雅黑" w:hAnsi="微软雅黑" w:hint="eastAsia"/>
          <w:color w:val="000000"/>
          <w:szCs w:val="21"/>
        </w:rPr>
        <w:t>掌握</w:t>
      </w:r>
      <w:r w:rsidRPr="0072096E">
        <w:rPr>
          <w:rFonts w:ascii="微软雅黑" w:eastAsia="微软雅黑" w:hAnsi="微软雅黑"/>
          <w:color w:val="000000"/>
          <w:szCs w:val="21"/>
        </w:rPr>
        <w:t>文献检索的基</w:t>
      </w:r>
      <w:r w:rsidRPr="0072096E">
        <w:rPr>
          <w:rFonts w:ascii="微软雅黑" w:eastAsia="微软雅黑" w:hAnsi="微软雅黑" w:hint="eastAsia"/>
          <w:color w:val="000000"/>
          <w:szCs w:val="21"/>
        </w:rPr>
        <w:t>本</w:t>
      </w:r>
      <w:r w:rsidRPr="0072096E">
        <w:rPr>
          <w:rFonts w:ascii="微软雅黑" w:eastAsia="微软雅黑" w:hAnsi="微软雅黑"/>
          <w:color w:val="000000"/>
          <w:szCs w:val="21"/>
        </w:rPr>
        <w:t>知识和</w:t>
      </w:r>
      <w:r w:rsidRPr="0072096E">
        <w:rPr>
          <w:rFonts w:ascii="微软雅黑" w:eastAsia="微软雅黑" w:hAnsi="微软雅黑" w:hint="eastAsia"/>
          <w:color w:val="000000"/>
          <w:szCs w:val="21"/>
        </w:rPr>
        <w:t>技能</w:t>
      </w:r>
      <w:r w:rsidRPr="0072096E">
        <w:rPr>
          <w:rFonts w:ascii="微软雅黑" w:eastAsia="微软雅黑" w:hAnsi="微软雅黑"/>
          <w:color w:val="000000"/>
          <w:szCs w:val="21"/>
        </w:rPr>
        <w:t>，熟悉本专业及相关专业文献信息资源</w:t>
      </w:r>
      <w:r w:rsidRPr="0072096E">
        <w:rPr>
          <w:rFonts w:ascii="微软雅黑" w:eastAsia="微软雅黑" w:hAnsi="微软雅黑" w:hint="eastAsia"/>
          <w:color w:val="000000"/>
          <w:szCs w:val="21"/>
        </w:rPr>
        <w:t>的分布和特点，</w:t>
      </w:r>
      <w:r w:rsidRPr="0072096E">
        <w:rPr>
          <w:rFonts w:ascii="微软雅黑" w:eastAsia="微软雅黑" w:hAnsi="微软雅黑"/>
          <w:color w:val="000000"/>
          <w:szCs w:val="21"/>
        </w:rPr>
        <w:t>掌握通过多种方式获取和利用文献信息资源的基本</w:t>
      </w:r>
      <w:r w:rsidRPr="0072096E">
        <w:rPr>
          <w:rFonts w:ascii="微软雅黑" w:eastAsia="微软雅黑" w:hAnsi="微软雅黑" w:hint="eastAsia"/>
          <w:color w:val="000000"/>
          <w:szCs w:val="21"/>
        </w:rPr>
        <w:t>方法，</w:t>
      </w:r>
      <w:r w:rsidRPr="0072096E">
        <w:rPr>
          <w:rFonts w:ascii="微软雅黑" w:eastAsia="微软雅黑" w:hAnsi="微软雅黑"/>
          <w:szCs w:val="21"/>
        </w:rPr>
        <w:t>熟练运用数据库检索工具查找</w:t>
      </w:r>
      <w:r w:rsidRPr="0072096E">
        <w:rPr>
          <w:rFonts w:ascii="微软雅黑" w:eastAsia="微软雅黑" w:hAnsi="微软雅黑" w:hint="eastAsia"/>
          <w:szCs w:val="21"/>
        </w:rPr>
        <w:t>所需的各类</w:t>
      </w:r>
      <w:r w:rsidRPr="0072096E">
        <w:rPr>
          <w:rFonts w:ascii="微软雅黑" w:eastAsia="微软雅黑" w:hAnsi="微软雅黑"/>
          <w:szCs w:val="21"/>
        </w:rPr>
        <w:t>文献</w:t>
      </w:r>
      <w:r w:rsidRPr="0072096E">
        <w:rPr>
          <w:rFonts w:ascii="微软雅黑" w:eastAsia="微软雅黑" w:hAnsi="微软雅黑" w:hint="eastAsia"/>
          <w:szCs w:val="21"/>
        </w:rPr>
        <w:t>，</w:t>
      </w:r>
      <w:r w:rsidRPr="0072096E">
        <w:rPr>
          <w:rFonts w:ascii="微软雅黑" w:eastAsia="微软雅黑" w:hAnsi="微软雅黑"/>
          <w:szCs w:val="21"/>
        </w:rPr>
        <w:t>围绕特定课题，综合运用多种检索工具检索相关文献，并</w:t>
      </w:r>
      <w:r w:rsidRPr="0072096E">
        <w:rPr>
          <w:rFonts w:ascii="微软雅黑" w:eastAsia="微软雅黑" w:hAnsi="微软雅黑" w:hint="eastAsia"/>
          <w:szCs w:val="21"/>
        </w:rPr>
        <w:t>掌握文献管理工具</w:t>
      </w:r>
      <w:r w:rsidRPr="0072096E">
        <w:rPr>
          <w:rFonts w:ascii="微软雅黑" w:eastAsia="微软雅黑" w:hAnsi="微软雅黑"/>
          <w:szCs w:val="21"/>
        </w:rPr>
        <w:t>。</w:t>
      </w:r>
      <w:r w:rsidRPr="0072096E">
        <w:rPr>
          <w:rFonts w:ascii="微软雅黑" w:eastAsia="微软雅黑" w:hAnsi="微软雅黑" w:hint="eastAsia"/>
          <w:szCs w:val="21"/>
        </w:rPr>
        <w:t xml:space="preserve">从而培养学生检索、筛选、分析、评价、管理和综合利用文献信息的能力，创新能力和终身学习能力。 </w:t>
      </w:r>
    </w:p>
    <w:p w:rsidR="00B43180" w:rsidRPr="0072096E" w:rsidRDefault="00B43180" w:rsidP="00B43180">
      <w:pPr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r w:rsidRPr="0072096E">
        <w:rPr>
          <w:rFonts w:ascii="微软雅黑" w:eastAsia="微软雅黑" w:hAnsi="微软雅黑"/>
          <w:b/>
          <w:bCs/>
          <w:szCs w:val="21"/>
        </w:rPr>
        <w:t>二、</w:t>
      </w:r>
      <w:r w:rsidRPr="0072096E">
        <w:rPr>
          <w:rFonts w:ascii="微软雅黑" w:eastAsia="微软雅黑" w:hAnsi="微软雅黑"/>
          <w:b/>
          <w:szCs w:val="21"/>
        </w:rPr>
        <w:t>教学内容、基本要求</w:t>
      </w:r>
      <w:r w:rsidRPr="0072096E">
        <w:rPr>
          <w:rFonts w:ascii="微软雅黑" w:eastAsia="微软雅黑" w:hAnsi="微软雅黑"/>
          <w:b/>
          <w:bCs/>
          <w:szCs w:val="21"/>
        </w:rPr>
        <w:t>及学时分配</w:t>
      </w:r>
      <w:r w:rsidRPr="0072096E">
        <w:rPr>
          <w:rFonts w:ascii="微软雅黑" w:eastAsia="微软雅黑" w:hAnsi="微软雅黑"/>
          <w:bCs/>
          <w:szCs w:val="21"/>
        </w:rPr>
        <w:t>（按章节列出内容要求学时等，实验上机项目列在课程内容一栏）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5"/>
        <w:gridCol w:w="680"/>
        <w:gridCol w:w="639"/>
        <w:gridCol w:w="630"/>
        <w:gridCol w:w="634"/>
        <w:gridCol w:w="630"/>
        <w:gridCol w:w="543"/>
        <w:gridCol w:w="705"/>
      </w:tblGrid>
      <w:tr w:rsidR="00B43180" w:rsidRPr="0072096E" w:rsidTr="00111BE8">
        <w:trPr>
          <w:cantSplit/>
          <w:trHeight w:val="450"/>
          <w:jc w:val="center"/>
        </w:trPr>
        <w:tc>
          <w:tcPr>
            <w:tcW w:w="473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课程内容</w:t>
            </w:r>
          </w:p>
        </w:tc>
        <w:tc>
          <w:tcPr>
            <w:tcW w:w="680" w:type="dxa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教学</w:t>
            </w:r>
          </w:p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要求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重点（</w:t>
            </w:r>
            <w:r w:rsidRPr="0072096E">
              <w:rPr>
                <w:rFonts w:ascii="微软雅黑" w:eastAsia="微软雅黑" w:hAnsi="微软雅黑" w:cs="宋体" w:hint="eastAsia"/>
                <w:b/>
                <w:szCs w:val="21"/>
              </w:rPr>
              <w:t>☆</w:t>
            </w:r>
            <w:r w:rsidRPr="0072096E">
              <w:rPr>
                <w:rFonts w:ascii="微软雅黑" w:eastAsia="微软雅黑" w:hAnsi="微软雅黑"/>
                <w:b/>
                <w:szCs w:val="21"/>
              </w:rPr>
              <w:t>）</w:t>
            </w: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难点（</w:t>
            </w:r>
            <w:r w:rsidRPr="0072096E">
              <w:rPr>
                <w:rFonts w:ascii="微软雅黑" w:eastAsia="微软雅黑" w:hAnsi="微软雅黑" w:cs="Cambria Math"/>
                <w:b/>
                <w:szCs w:val="21"/>
              </w:rPr>
              <w:t>△</w:t>
            </w:r>
            <w:r w:rsidRPr="0072096E">
              <w:rPr>
                <w:rFonts w:ascii="微软雅黑" w:eastAsia="微软雅黑" w:hAnsi="微软雅黑"/>
                <w:b/>
                <w:szCs w:val="21"/>
              </w:rPr>
              <w:t>）</w:t>
            </w: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学时</w:t>
            </w:r>
          </w:p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安排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实验学时</w:t>
            </w: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上机学时</w:t>
            </w: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备注</w:t>
            </w: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  <w:vAlign w:val="center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第一章  绪论（</w:t>
            </w: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1</w:t>
            </w: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学时）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1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  <w:vAlign w:val="center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lastRenderedPageBreak/>
              <w:t>第一节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信息素养内涵及意义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C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  <w:vAlign w:val="center"/>
          </w:tcPr>
          <w:p w:rsidR="00B43180" w:rsidRPr="0072096E" w:rsidRDefault="00B43180" w:rsidP="00111BE8">
            <w:pPr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第二节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信息与文献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C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  <w:vAlign w:val="center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第二章  信息检索的基本原理与方法（</w:t>
            </w: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2</w:t>
            </w: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学时）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2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第一节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信息检索原理（了解）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szCs w:val="21"/>
              </w:rPr>
              <w:t>C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二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检索系统（掌握）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三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检索语言（掌握）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cs="Calibri"/>
                <w:b/>
                <w:szCs w:val="21"/>
              </w:rPr>
            </w:pPr>
            <w:r w:rsidRPr="0072096E">
              <w:rPr>
                <w:rFonts w:ascii="微软雅黑" w:eastAsia="微软雅黑" w:hAnsi="微软雅黑" w:cs="Cambria Math"/>
                <w:b/>
                <w:szCs w:val="21"/>
              </w:rPr>
              <w:t>△</w:t>
            </w: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四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检索步骤（掌握）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  <w:vAlign w:val="center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第三章  网络资源检索（</w:t>
            </w: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1</w:t>
            </w: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学时）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1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第一节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网络免费学术资源（了解）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szCs w:val="21"/>
              </w:rPr>
              <w:t>C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二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常用搜索引擎（掌握）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三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网络资源的鉴别与评价（掌握）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cs="Calibri"/>
                <w:b/>
                <w:szCs w:val="21"/>
              </w:rPr>
            </w:pPr>
            <w:r w:rsidRPr="0072096E">
              <w:rPr>
                <w:rFonts w:ascii="微软雅黑" w:eastAsia="微软雅黑" w:hAnsi="微软雅黑" w:cs="Cambria Math"/>
                <w:b/>
                <w:szCs w:val="21"/>
              </w:rPr>
              <w:t>△</w:t>
            </w:r>
          </w:p>
        </w:tc>
        <w:tc>
          <w:tcPr>
            <w:tcW w:w="634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  <w:vAlign w:val="center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第四章  中文学术资源检索与利用（</w:t>
            </w: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4+2</w:t>
            </w: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学时）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4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第一节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中国知网（CNKI）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A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☆</w:t>
            </w: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cs="Calibri"/>
                <w:b/>
                <w:szCs w:val="21"/>
              </w:rPr>
            </w:pPr>
            <w:r w:rsidRPr="0072096E">
              <w:rPr>
                <w:rFonts w:ascii="微软雅黑" w:eastAsia="微软雅黑" w:hAnsi="微软雅黑" w:cs="Cambria Math"/>
                <w:b/>
                <w:szCs w:val="21"/>
              </w:rPr>
              <w:t>△</w:t>
            </w: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2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二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万方数据资源系统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A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☆</w:t>
            </w: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0. 5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三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维普资讯网（VIP）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cs="Calibri"/>
                <w:b/>
                <w:szCs w:val="21"/>
              </w:rPr>
            </w:pPr>
            <w:r w:rsidRPr="0072096E">
              <w:rPr>
                <w:rFonts w:ascii="微软雅黑" w:eastAsia="微软雅黑" w:hAnsi="微软雅黑" w:cs="Cambria Math"/>
                <w:b/>
                <w:szCs w:val="21"/>
              </w:rPr>
              <w:t>△</w:t>
            </w: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0. 5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szCs w:val="21"/>
              </w:rPr>
              <w:t>第四节  国</w:t>
            </w:r>
            <w:proofErr w:type="gramStart"/>
            <w:r w:rsidRPr="0072096E">
              <w:rPr>
                <w:rFonts w:ascii="微软雅黑" w:eastAsia="微软雅黑" w:hAnsi="微软雅黑" w:hint="eastAsia"/>
                <w:szCs w:val="21"/>
              </w:rPr>
              <w:t>研</w:t>
            </w:r>
            <w:proofErr w:type="gramEnd"/>
            <w:r w:rsidRPr="0072096E">
              <w:rPr>
                <w:rFonts w:ascii="微软雅黑" w:eastAsia="微软雅黑" w:hAnsi="微软雅黑" w:hint="eastAsia"/>
                <w:szCs w:val="21"/>
              </w:rPr>
              <w:t>网与人大复印资料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☆</w:t>
            </w: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szCs w:val="21"/>
              </w:rPr>
              <w:t>第五节  其他商业经管类中文数字资源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中文数字资源与网络资源上机实习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2</w:t>
            </w: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第五章  外文数字资源检索与利用（</w:t>
            </w: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2+2</w:t>
            </w: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学时）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color w:val="FF0000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2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一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Elsevier Science Direct数据库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A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☆</w:t>
            </w: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cs="Calibri"/>
                <w:b/>
                <w:szCs w:val="21"/>
              </w:rPr>
            </w:pPr>
            <w:r w:rsidRPr="0072096E">
              <w:rPr>
                <w:rFonts w:ascii="微软雅黑" w:eastAsia="微软雅黑" w:hAnsi="微软雅黑" w:cs="Cambria Math"/>
                <w:b/>
                <w:szCs w:val="21"/>
              </w:rPr>
              <w:t>△</w:t>
            </w: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1.0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二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EBSCO数据库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A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☆</w:t>
            </w: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cs="Cambria Math"/>
                <w:b/>
                <w:szCs w:val="21"/>
              </w:rPr>
              <w:t>△</w:t>
            </w: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lastRenderedPageBreak/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三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Springer-Link数据库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szCs w:val="21"/>
              </w:rPr>
              <w:t>第四节  其他商业经管类外文数字资源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外文数据库上机实习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2</w:t>
            </w: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  <w:vAlign w:val="center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第五章  文献信息管理（</w:t>
            </w: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2</w:t>
            </w: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学时）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color w:val="FF0000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color w:val="FF0000"/>
                <w:szCs w:val="21"/>
              </w:rPr>
              <w:t>2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一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常用文献管理软件</w:t>
            </w:r>
          </w:p>
        </w:tc>
        <w:tc>
          <w:tcPr>
            <w:tcW w:w="68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A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☆</w:t>
            </w: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 w:cs="Calibri"/>
                <w:b/>
                <w:szCs w:val="21"/>
              </w:rPr>
            </w:pPr>
            <w:r w:rsidRPr="0072096E">
              <w:rPr>
                <w:rFonts w:ascii="微软雅黑" w:eastAsia="微软雅黑" w:hAnsi="微软雅黑" w:cs="Cambria Math"/>
                <w:b/>
                <w:szCs w:val="21"/>
              </w:rPr>
              <w:t>△</w:t>
            </w: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1.0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二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文献信息的阅读分析</w:t>
            </w:r>
          </w:p>
        </w:tc>
        <w:tc>
          <w:tcPr>
            <w:tcW w:w="680" w:type="dxa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szCs w:val="21"/>
              </w:rPr>
              <w:t>C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B43180" w:rsidRPr="0072096E" w:rsidTr="00111BE8">
        <w:trPr>
          <w:cantSplit/>
          <w:trHeight w:val="390"/>
          <w:jc w:val="center"/>
        </w:trPr>
        <w:tc>
          <w:tcPr>
            <w:tcW w:w="4735" w:type="dxa"/>
          </w:tcPr>
          <w:p w:rsidR="00B43180" w:rsidRPr="0072096E" w:rsidRDefault="00B43180" w:rsidP="00111BE8">
            <w:pPr>
              <w:jc w:val="left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/>
                <w:szCs w:val="21"/>
              </w:rPr>
              <w:t>第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>三</w:t>
            </w:r>
            <w:r w:rsidRPr="0072096E">
              <w:rPr>
                <w:rFonts w:ascii="微软雅黑" w:eastAsia="微软雅黑" w:hAnsi="微软雅黑"/>
                <w:szCs w:val="21"/>
              </w:rPr>
              <w:t>节</w:t>
            </w:r>
            <w:r w:rsidRPr="0072096E">
              <w:rPr>
                <w:rFonts w:ascii="微软雅黑" w:eastAsia="微软雅黑" w:hAnsi="微软雅黑" w:hint="eastAsia"/>
                <w:szCs w:val="21"/>
              </w:rPr>
              <w:t xml:space="preserve">  科技论文与文献综述的写作</w:t>
            </w:r>
          </w:p>
        </w:tc>
        <w:tc>
          <w:tcPr>
            <w:tcW w:w="680" w:type="dxa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szCs w:val="21"/>
              </w:rPr>
              <w:t>B</w:t>
            </w:r>
          </w:p>
        </w:tc>
        <w:tc>
          <w:tcPr>
            <w:tcW w:w="639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72096E">
              <w:rPr>
                <w:rFonts w:ascii="微软雅黑" w:eastAsia="微软雅黑" w:hAnsi="微软雅黑" w:hint="eastAsia"/>
                <w:b/>
                <w:szCs w:val="21"/>
              </w:rPr>
              <w:t>0.5</w:t>
            </w:r>
          </w:p>
        </w:tc>
        <w:tc>
          <w:tcPr>
            <w:tcW w:w="6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B43180" w:rsidRPr="0072096E" w:rsidRDefault="00B43180" w:rsidP="00111BE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B43180" w:rsidRPr="0072096E" w:rsidRDefault="00B43180" w:rsidP="00B43180">
      <w:pPr>
        <w:snapToGrid w:val="0"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  <w:r w:rsidRPr="0072096E">
        <w:rPr>
          <w:rFonts w:ascii="微软雅黑" w:eastAsia="微软雅黑" w:hAnsi="微软雅黑"/>
          <w:b/>
          <w:szCs w:val="21"/>
        </w:rPr>
        <w:t xml:space="preserve">（教学基本要求：A-熟练掌握；B-掌握；C-了解）                                       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 w:rsidRPr="0072096E">
        <w:rPr>
          <w:rFonts w:ascii="微软雅黑" w:eastAsia="微软雅黑" w:hAnsi="微软雅黑" w:hint="eastAsia"/>
          <w:b/>
          <w:bCs/>
          <w:szCs w:val="21"/>
        </w:rPr>
        <w:t>三、</w:t>
      </w:r>
      <w:r w:rsidRPr="0072096E">
        <w:rPr>
          <w:rFonts w:ascii="微软雅黑" w:eastAsia="微软雅黑" w:hAnsi="微软雅黑"/>
          <w:b/>
          <w:bCs/>
          <w:szCs w:val="21"/>
        </w:rPr>
        <w:t>建议实验（上机）项目及学时分配</w:t>
      </w:r>
    </w:p>
    <w:p w:rsidR="00B43180" w:rsidRPr="0072096E" w:rsidRDefault="00B43180" w:rsidP="00B43180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2096E">
        <w:rPr>
          <w:rFonts w:ascii="微软雅黑" w:eastAsia="微软雅黑" w:hAnsi="微软雅黑"/>
          <w:szCs w:val="21"/>
        </w:rPr>
        <w:t>1．</w:t>
      </w:r>
      <w:r w:rsidRPr="0072096E">
        <w:rPr>
          <w:rFonts w:ascii="微软雅黑" w:eastAsia="微软雅黑" w:hAnsi="微软雅黑" w:hint="eastAsia"/>
          <w:szCs w:val="21"/>
        </w:rPr>
        <w:t>中文数字资源检索—2</w:t>
      </w:r>
      <w:r w:rsidRPr="0072096E">
        <w:rPr>
          <w:rFonts w:ascii="微软雅黑" w:eastAsia="微软雅黑" w:hAnsi="微软雅黑"/>
          <w:szCs w:val="21"/>
        </w:rPr>
        <w:t>个学时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/>
          <w:szCs w:val="21"/>
        </w:rPr>
      </w:pPr>
      <w:r w:rsidRPr="0072096E">
        <w:rPr>
          <w:rFonts w:ascii="微软雅黑" w:eastAsia="微软雅黑" w:hAnsi="微软雅黑"/>
          <w:szCs w:val="21"/>
        </w:rPr>
        <w:t xml:space="preserve">    2．</w:t>
      </w:r>
      <w:r w:rsidRPr="0072096E">
        <w:rPr>
          <w:rFonts w:ascii="微软雅黑" w:eastAsia="微软雅黑" w:hAnsi="微软雅黑" w:hint="eastAsia"/>
          <w:szCs w:val="21"/>
        </w:rPr>
        <w:t>外文数字资源检索—2</w:t>
      </w:r>
      <w:r w:rsidRPr="0072096E">
        <w:rPr>
          <w:rFonts w:ascii="微软雅黑" w:eastAsia="微软雅黑" w:hAnsi="微软雅黑"/>
          <w:szCs w:val="21"/>
        </w:rPr>
        <w:t>个学时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72096E">
        <w:rPr>
          <w:rFonts w:ascii="微软雅黑" w:eastAsia="微软雅黑" w:hAnsi="微软雅黑" w:hint="eastAsia"/>
          <w:b/>
          <w:szCs w:val="21"/>
        </w:rPr>
        <w:t>四</w:t>
      </w:r>
      <w:r w:rsidRPr="0072096E">
        <w:rPr>
          <w:rFonts w:ascii="微软雅黑" w:eastAsia="微软雅黑" w:hAnsi="微软雅黑"/>
          <w:b/>
          <w:szCs w:val="21"/>
        </w:rPr>
        <w:t>、教学方法与教学手段</w:t>
      </w:r>
    </w:p>
    <w:p w:rsidR="00B43180" w:rsidRPr="0072096E" w:rsidRDefault="00B43180" w:rsidP="00B43180">
      <w:pPr>
        <w:snapToGrid w:val="0"/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2096E">
        <w:rPr>
          <w:rFonts w:ascii="微软雅黑" w:eastAsia="微软雅黑" w:hAnsi="微软雅黑"/>
          <w:szCs w:val="21"/>
        </w:rPr>
        <w:t>采用启发式的教学方式，教师讲解与学生</w:t>
      </w:r>
      <w:r w:rsidRPr="0072096E">
        <w:rPr>
          <w:rFonts w:ascii="微软雅黑" w:eastAsia="微软雅黑" w:hAnsi="微软雅黑" w:hint="eastAsia"/>
          <w:szCs w:val="21"/>
        </w:rPr>
        <w:t>分组学习、课堂讨论等教学形式</w:t>
      </w:r>
      <w:r w:rsidRPr="0072096E">
        <w:rPr>
          <w:rFonts w:ascii="微软雅黑" w:eastAsia="微软雅黑" w:hAnsi="微软雅黑"/>
          <w:szCs w:val="21"/>
        </w:rPr>
        <w:t>相结合；主要教学内容采用多媒体教学</w:t>
      </w:r>
      <w:r w:rsidRPr="0072096E">
        <w:rPr>
          <w:rFonts w:ascii="微软雅黑" w:eastAsia="微软雅黑" w:hAnsi="微软雅黑" w:hint="eastAsia"/>
          <w:szCs w:val="21"/>
        </w:rPr>
        <w:t>与联机演示的方式进行教学。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72096E">
        <w:rPr>
          <w:rFonts w:ascii="微软雅黑" w:eastAsia="微软雅黑" w:hAnsi="微软雅黑" w:hint="eastAsia"/>
          <w:b/>
          <w:bCs/>
          <w:szCs w:val="21"/>
        </w:rPr>
        <w:t>五</w:t>
      </w:r>
      <w:r w:rsidRPr="0072096E">
        <w:rPr>
          <w:rFonts w:ascii="微软雅黑" w:eastAsia="微软雅黑" w:hAnsi="微软雅黑"/>
          <w:b/>
          <w:bCs/>
          <w:szCs w:val="21"/>
        </w:rPr>
        <w:t>、</w:t>
      </w:r>
      <w:r w:rsidRPr="0072096E">
        <w:rPr>
          <w:rFonts w:ascii="微软雅黑" w:eastAsia="微软雅黑" w:hAnsi="微软雅黑"/>
          <w:b/>
          <w:szCs w:val="21"/>
        </w:rPr>
        <w:t>考核方式与成绩评定标准</w:t>
      </w:r>
    </w:p>
    <w:p w:rsidR="00B43180" w:rsidRPr="0072096E" w:rsidRDefault="00B43180" w:rsidP="00B43180">
      <w:pPr>
        <w:snapToGrid w:val="0"/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72096E">
        <w:rPr>
          <w:rFonts w:ascii="微软雅黑" w:eastAsia="微软雅黑" w:hAnsi="微软雅黑"/>
          <w:szCs w:val="21"/>
        </w:rPr>
        <w:t>笔试（闭卷）；总评成绩=平时成绩30%+考试成绩70%。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72096E">
        <w:rPr>
          <w:rFonts w:ascii="微软雅黑" w:eastAsia="微软雅黑" w:hAnsi="微软雅黑" w:hint="eastAsia"/>
          <w:b/>
          <w:szCs w:val="21"/>
        </w:rPr>
        <w:t>六</w:t>
      </w:r>
      <w:r w:rsidRPr="0072096E">
        <w:rPr>
          <w:rFonts w:ascii="微软雅黑" w:eastAsia="微软雅黑" w:hAnsi="微软雅黑"/>
          <w:b/>
          <w:szCs w:val="21"/>
        </w:rPr>
        <w:t>、教材与主要参考书目</w:t>
      </w:r>
    </w:p>
    <w:p w:rsidR="00B43180" w:rsidRPr="0072096E" w:rsidRDefault="00B43180" w:rsidP="00B43180">
      <w:pPr>
        <w:spacing w:line="400" w:lineRule="exact"/>
        <w:ind w:leftChars="202" w:left="424"/>
        <w:rPr>
          <w:rFonts w:ascii="微软雅黑" w:eastAsia="微软雅黑" w:hAnsi="微软雅黑" w:hint="eastAsia"/>
          <w:szCs w:val="21"/>
        </w:rPr>
      </w:pPr>
      <w:r w:rsidRPr="0072096E">
        <w:rPr>
          <w:rFonts w:ascii="微软雅黑" w:eastAsia="微软雅黑" w:hAnsi="微软雅黑" w:hint="eastAsia"/>
          <w:szCs w:val="21"/>
        </w:rPr>
        <w:t>徐天秀主编. 信息检索. 科学出版社，2006，320页；</w:t>
      </w:r>
    </w:p>
    <w:p w:rsidR="00B43180" w:rsidRPr="0072096E" w:rsidRDefault="00B43180" w:rsidP="00B43180">
      <w:pPr>
        <w:spacing w:line="400" w:lineRule="exact"/>
        <w:ind w:leftChars="202" w:left="424"/>
        <w:rPr>
          <w:rFonts w:ascii="微软雅黑" w:eastAsia="微软雅黑" w:hAnsi="微软雅黑" w:hint="eastAsia"/>
          <w:szCs w:val="21"/>
        </w:rPr>
      </w:pPr>
      <w:r w:rsidRPr="0072096E">
        <w:rPr>
          <w:rFonts w:ascii="微软雅黑" w:eastAsia="微软雅黑" w:hAnsi="微软雅黑" w:hint="eastAsia"/>
          <w:szCs w:val="21"/>
        </w:rPr>
        <w:t>张辉编著. 信息检索与利用. 山东人民出版社，346页；</w:t>
      </w:r>
    </w:p>
    <w:p w:rsidR="00B43180" w:rsidRPr="0072096E" w:rsidRDefault="00B43180" w:rsidP="00B43180">
      <w:pPr>
        <w:spacing w:line="400" w:lineRule="exact"/>
        <w:ind w:leftChars="202" w:left="424"/>
        <w:rPr>
          <w:rFonts w:ascii="微软雅黑" w:eastAsia="微软雅黑" w:hAnsi="微软雅黑" w:hint="eastAsia"/>
          <w:szCs w:val="21"/>
        </w:rPr>
      </w:pPr>
      <w:proofErr w:type="gramStart"/>
      <w:r w:rsidRPr="0072096E">
        <w:rPr>
          <w:rFonts w:ascii="微软雅黑" w:eastAsia="微软雅黑" w:hAnsi="微软雅黑" w:hint="eastAsia"/>
          <w:szCs w:val="21"/>
        </w:rPr>
        <w:t>刘二稳</w:t>
      </w:r>
      <w:proofErr w:type="gramEnd"/>
      <w:r w:rsidRPr="0072096E">
        <w:rPr>
          <w:rFonts w:ascii="微软雅黑" w:eastAsia="微软雅黑" w:hAnsi="微软雅黑" w:hint="eastAsia"/>
          <w:szCs w:val="21"/>
        </w:rPr>
        <w:t>,等. 信息检索（第2版）. 北京邮电大学出版社，2007,246页；</w:t>
      </w:r>
    </w:p>
    <w:p w:rsidR="00B43180" w:rsidRPr="0072096E" w:rsidRDefault="00B43180" w:rsidP="00B43180">
      <w:pPr>
        <w:spacing w:line="400" w:lineRule="exact"/>
        <w:ind w:leftChars="202" w:left="424"/>
        <w:rPr>
          <w:rFonts w:ascii="微软雅黑" w:eastAsia="微软雅黑" w:hAnsi="微软雅黑" w:hint="eastAsia"/>
          <w:szCs w:val="21"/>
        </w:rPr>
      </w:pPr>
      <w:r w:rsidRPr="0072096E">
        <w:rPr>
          <w:rFonts w:ascii="微软雅黑" w:eastAsia="微软雅黑" w:hAnsi="微软雅黑" w:hint="eastAsia"/>
          <w:szCs w:val="21"/>
        </w:rPr>
        <w:t>刘英华，等. 信息资源检索与利用. 化学工业出版社，2007，223页；</w:t>
      </w:r>
    </w:p>
    <w:p w:rsidR="00B43180" w:rsidRPr="0072096E" w:rsidRDefault="00B43180" w:rsidP="00B43180">
      <w:pPr>
        <w:spacing w:line="400" w:lineRule="exact"/>
        <w:ind w:leftChars="202" w:left="424"/>
        <w:rPr>
          <w:rFonts w:ascii="微软雅黑" w:eastAsia="微软雅黑" w:hAnsi="微软雅黑" w:hint="eastAsia"/>
          <w:szCs w:val="21"/>
        </w:rPr>
      </w:pPr>
      <w:r w:rsidRPr="0072096E">
        <w:rPr>
          <w:rFonts w:ascii="微软雅黑" w:eastAsia="微软雅黑" w:hAnsi="微软雅黑" w:hint="eastAsia"/>
          <w:szCs w:val="21"/>
        </w:rPr>
        <w:t>C.谢尔曼著（马费成等译）. 看不见的网站——Internet专业信息检索指南. 辽宁科技出版社，2003,352页</w:t>
      </w:r>
    </w:p>
    <w:p w:rsidR="00B43180" w:rsidRPr="0072096E" w:rsidRDefault="00B43180" w:rsidP="00B43180">
      <w:pPr>
        <w:spacing w:line="400" w:lineRule="exact"/>
        <w:rPr>
          <w:rFonts w:ascii="微软雅黑" w:eastAsia="微软雅黑" w:hAnsi="微软雅黑"/>
          <w:b/>
          <w:bCs/>
          <w:szCs w:val="21"/>
        </w:rPr>
      </w:pPr>
      <w:r w:rsidRPr="0072096E">
        <w:rPr>
          <w:rFonts w:ascii="微软雅黑" w:eastAsia="微软雅黑" w:hAnsi="微软雅黑" w:hint="eastAsia"/>
          <w:b/>
          <w:bCs/>
          <w:szCs w:val="21"/>
        </w:rPr>
        <w:t>七</w:t>
      </w:r>
      <w:r w:rsidRPr="0072096E">
        <w:rPr>
          <w:rFonts w:ascii="微软雅黑" w:eastAsia="微软雅黑" w:hAnsi="微软雅黑"/>
          <w:b/>
          <w:bCs/>
          <w:szCs w:val="21"/>
        </w:rPr>
        <w:t>、大纲编写的依据与说明</w:t>
      </w:r>
    </w:p>
    <w:p w:rsidR="00D10847" w:rsidRDefault="00B43180" w:rsidP="00B43180">
      <w:r w:rsidRPr="0072096E">
        <w:rPr>
          <w:rFonts w:ascii="微软雅黑" w:eastAsia="微软雅黑" w:hAnsi="微软雅黑"/>
          <w:bCs/>
          <w:szCs w:val="21"/>
        </w:rPr>
        <w:t xml:space="preserve">    </w:t>
      </w:r>
      <w:r w:rsidRPr="0072096E">
        <w:rPr>
          <w:rFonts w:ascii="微软雅黑" w:eastAsia="微软雅黑" w:hAnsi="微软雅黑"/>
          <w:szCs w:val="21"/>
        </w:rPr>
        <w:t>本课程教学大纲，是根据</w:t>
      </w:r>
      <w:r w:rsidRPr="0072096E">
        <w:rPr>
          <w:rFonts w:ascii="微软雅黑" w:eastAsia="微软雅黑" w:hAnsi="微软雅黑" w:hint="eastAsia"/>
          <w:szCs w:val="21"/>
        </w:rPr>
        <w:t>我校商学院各</w:t>
      </w:r>
      <w:r w:rsidRPr="0072096E">
        <w:rPr>
          <w:rFonts w:ascii="微软雅黑" w:eastAsia="微软雅黑" w:hAnsi="微软雅黑"/>
          <w:szCs w:val="21"/>
        </w:rPr>
        <w:t>专业本科生培养目标与要求，结合本课程的性质、教学的基本任务和要求，经审定后编写的。</w:t>
      </w:r>
    </w:p>
    <w:sectPr w:rsidR="00D10847" w:rsidSect="00D10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80"/>
    <w:rsid w:val="00B43180"/>
    <w:rsid w:val="00D1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AB4E1-8722-44D9-AC3A-EECC365C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18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43180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B43180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1708</Characters>
  <Application>Microsoft Office Word</Application>
  <DocSecurity>0</DocSecurity>
  <Lines>14</Lines>
  <Paragraphs>4</Paragraphs>
  <ScaleCrop>false</ScaleCrop>
  <Company>china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2016-11-18T00:53:00Z</dcterms:created>
  <dcterms:modified xsi:type="dcterms:W3CDTF">2016-11-18T00:54:00Z</dcterms:modified>
</cp:coreProperties>
</file>